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C8" w:rsidRDefault="00AB14C8" w:rsidP="00AB14C8">
      <w:pPr>
        <w:suppressAutoHyphens/>
        <w:overflowPunct w:val="0"/>
        <w:autoSpaceDE w:val="0"/>
        <w:autoSpaceDN w:val="0"/>
        <w:adjustRightInd w:val="0"/>
        <w:spacing w:after="45" w:line="240" w:lineRule="auto"/>
        <w:ind w:right="75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 xml:space="preserve">Приложение №16 </w:t>
      </w:r>
    </w:p>
    <w:p w:rsidR="00AB14C8" w:rsidRDefault="00AB14C8" w:rsidP="00AB14C8">
      <w:pPr>
        <w:suppressAutoHyphens/>
        <w:overflowPunct w:val="0"/>
        <w:autoSpaceDE w:val="0"/>
        <w:autoSpaceDN w:val="0"/>
        <w:adjustRightInd w:val="0"/>
        <w:spacing w:after="45" w:line="240" w:lineRule="auto"/>
        <w:ind w:right="75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 xml:space="preserve">к приказу УО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 xml:space="preserve"> __________ №______</w:t>
      </w:r>
    </w:p>
    <w:p w:rsidR="00AB14C8" w:rsidRDefault="00AB14C8" w:rsidP="006660F0">
      <w:pPr>
        <w:suppressAutoHyphens/>
        <w:overflowPunct w:val="0"/>
        <w:autoSpaceDE w:val="0"/>
        <w:autoSpaceDN w:val="0"/>
        <w:adjustRightInd w:val="0"/>
        <w:spacing w:after="45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</w:p>
    <w:p w:rsidR="00AB14C8" w:rsidRDefault="00AB14C8" w:rsidP="006660F0">
      <w:pPr>
        <w:suppressAutoHyphens/>
        <w:overflowPunct w:val="0"/>
        <w:autoSpaceDE w:val="0"/>
        <w:autoSpaceDN w:val="0"/>
        <w:adjustRightInd w:val="0"/>
        <w:spacing w:after="45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  <w:bookmarkStart w:id="0" w:name="_GoBack"/>
      <w:bookmarkEnd w:id="0"/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after="45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 xml:space="preserve">Конкурс художественного перевода им. </w:t>
      </w:r>
      <w:proofErr w:type="spellStart"/>
      <w:r w:rsidRPr="00AB14C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>Шарафа</w:t>
      </w:r>
      <w:proofErr w:type="spellEnd"/>
      <w:r w:rsidRPr="00AB14C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Pr="00AB14C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>Мударриса</w:t>
      </w:r>
      <w:proofErr w:type="spellEnd"/>
      <w:r w:rsidRPr="00AB14C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 xml:space="preserve"> среди учащихся старших классов средних школ 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after="45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>(перевод c татарского языка на английский)</w:t>
      </w:r>
    </w:p>
    <w:p w:rsidR="00EE0407" w:rsidRPr="00AB14C8" w:rsidRDefault="00EE0407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Управление образования г. Казани совместно с </w:t>
      </w:r>
      <w:r w:rsidR="006660F0"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Институт</w:t>
      </w: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ом</w:t>
      </w:r>
      <w:r w:rsidR="006660F0"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филологии и межкультурной коммуникации Казанского (Приволжского) федерального университета </w:t>
      </w: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Проводит открытый конкурс художественного перевода среди старшеклассников средних общеобразовательных школ.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Конкурс проводится в два тура: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I тур (заочный)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Конкурсанты представляют в оргкомитет конкурса перевод отрывка татарской литературы (объем – 300-320 слов) и отрывка из произведения современного татарского писателя (объем – 300 -320 слов) не позднее  28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фераля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2019  года. </w:t>
      </w:r>
      <w:proofErr w:type="gram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(Есть пожелания рекомендовать нашим участникам не обращаться к произведениям, которые были очень популярны среди наших участников в предыдущие годы.</w:t>
      </w:r>
      <w:proofErr w:type="gram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Это следующие произведения: «Ак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чэчэклэр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»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Габдрахман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Абсалямов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, «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Тирэн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тамырлар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»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Галимжан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Ибрагимов, «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Эйтелмэгэн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Васиять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»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Амирхан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Еники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, «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Тапшырылмаган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хатлар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» Адель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Кутуй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,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Фәнис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Яруллин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“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Җилкәннә</w:t>
      </w:r>
      <w:proofErr w:type="gram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р</w:t>
      </w:r>
      <w:proofErr w:type="spellEnd"/>
      <w:proofErr w:type="gram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җилдә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сынала</w:t>
      </w:r>
      <w:proofErr w:type="spell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” и также произведения, которые были включены в прикрепленный сборник переводов 2015 года).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II тур (очный)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Для участия во втором туре  будут приглашены авторы наиболее удачных переводов. Конкурсанты, прошедшие во второй тур, т.е. финалисты, должны будут подготовить презентацию своей работы (на английском языке), включающую следующие пункты: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- доклад о стилистических и лексических особенностях одного из произведений, отрывок из которого участник конкурса перевел;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- о творчестве автора произведения в целом  (акцент делается на стиль писателя, особенности его языка);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- теоретическое описание своего перевода (уделяя особое внимание переводу культурно маркированных единиц языка, слов и выражений, не имеющих своего эквивалента на </w:t>
      </w:r>
      <w:proofErr w:type="gram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языке</w:t>
      </w:r>
      <w:proofErr w:type="gram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перевода);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Финалистам также будет предложен короткий отрывок из</w:t>
      </w:r>
      <w:r w:rsidRPr="00AB14C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произведения широко известного татарского  писателя для перевода на </w:t>
      </w:r>
      <w:proofErr w:type="gram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месте</w:t>
      </w:r>
      <w:proofErr w:type="gram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(без словаря).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Критерии оценки: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 первом туре оценивается умение передать особенности языка автора средствами языка перевода.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Во втором туре оцениваются: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- знание особенностей художественного перевода;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- знание языков, задействованных в </w:t>
      </w:r>
      <w:proofErr w:type="gramStart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процессе</w:t>
      </w:r>
      <w:proofErr w:type="gramEnd"/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перевода (английского и татарского);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- знание творчества писателей, произведения которых были выбраны для перевода;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- теоретические знания в области художественного перевода.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lastRenderedPageBreak/>
        <w:t xml:space="preserve">Порядок награждения: Все участники, прошедшие во второй тур, и их руководители (учителя татарского и английского языков) будут удостоены сертификатов Управления образования </w:t>
      </w:r>
      <w:r w:rsidR="00EE0407"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 </w:t>
      </w: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г. Казани. Победителям конкурса вручаются дипломы I, II, III степени, денежные призы и ценные подарки.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Работы вместе с заявкой на участие необходимо отправить на следующий адрес: </w:t>
      </w:r>
      <w:hyperlink r:id="rId5" w:history="1">
        <w:r w:rsidRPr="00AB14C8">
          <w:rPr>
            <w:rFonts w:ascii="Times New Roman" w:eastAsia="Times New Roman" w:hAnsi="Times New Roman" w:cs="Times New Roman"/>
            <w:color w:val="000080"/>
            <w:kern w:val="1"/>
            <w:sz w:val="24"/>
            <w:szCs w:val="24"/>
            <w:u w:val="single"/>
            <w:lang w:val="en-US" w:eastAsia="ru-RU"/>
          </w:rPr>
          <w:t>trcontest</w:t>
        </w:r>
        <w:r w:rsidRPr="00AB14C8">
          <w:rPr>
            <w:rFonts w:ascii="Times New Roman" w:eastAsia="Times New Roman" w:hAnsi="Times New Roman" w:cs="Times New Roman"/>
            <w:color w:val="000080"/>
            <w:kern w:val="1"/>
            <w:sz w:val="24"/>
            <w:szCs w:val="24"/>
            <w:u w:val="single"/>
            <w:lang w:eastAsia="ru-RU"/>
          </w:rPr>
          <w:t>@mail.ru</w:t>
        </w:r>
      </w:hyperlink>
      <w:r w:rsidRPr="00AB14C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 Телефон для справок:  2-221-33-09. </w:t>
      </w: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6660F0" w:rsidRPr="00AB14C8" w:rsidRDefault="006660F0" w:rsidP="006660F0">
      <w:pPr>
        <w:suppressAutoHyphens/>
        <w:overflowPunct w:val="0"/>
        <w:autoSpaceDE w:val="0"/>
        <w:autoSpaceDN w:val="0"/>
        <w:adjustRightInd w:val="0"/>
        <w:spacing w:before="105" w:after="10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  <w:r w:rsidRPr="00AB14C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>Форма заявки</w:t>
      </w:r>
    </w:p>
    <w:p w:rsidR="006660F0" w:rsidRPr="00AB14C8" w:rsidRDefault="006660F0" w:rsidP="006660F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1"/>
        <w:gridCol w:w="3007"/>
        <w:gridCol w:w="3156"/>
      </w:tblGrid>
      <w:tr w:rsidR="006660F0" w:rsidRPr="00AB14C8" w:rsidTr="007B040F">
        <w:tc>
          <w:tcPr>
            <w:tcW w:w="0" w:type="auto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……………………………………………….</w:t>
            </w:r>
          </w:p>
        </w:tc>
      </w:tr>
      <w:tr w:rsidR="006660F0" w:rsidRPr="00AB14C8" w:rsidTr="007B040F">
        <w:tc>
          <w:tcPr>
            <w:tcW w:w="0" w:type="auto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произведение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660F0" w:rsidRPr="00AB14C8" w:rsidTr="007B040F">
        <w:tc>
          <w:tcPr>
            <w:tcW w:w="0" w:type="auto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автор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660F0" w:rsidRPr="00AB14C8" w:rsidTr="007B040F">
        <w:trPr>
          <w:trHeight w:val="135"/>
        </w:trPr>
        <w:tc>
          <w:tcPr>
            <w:tcW w:w="0" w:type="auto"/>
            <w:vMerge w:val="restart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Руководители: </w:t>
            </w:r>
          </w:p>
        </w:tc>
        <w:tc>
          <w:tcPr>
            <w:tcW w:w="0" w:type="auto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учитель татарского языка</w:t>
            </w:r>
          </w:p>
        </w:tc>
        <w:tc>
          <w:tcPr>
            <w:tcW w:w="0" w:type="auto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……………………………….</w:t>
            </w:r>
          </w:p>
        </w:tc>
      </w:tr>
      <w:tr w:rsidR="006660F0" w:rsidRPr="00AB14C8" w:rsidTr="007B040F">
        <w:trPr>
          <w:trHeight w:val="135"/>
        </w:trPr>
        <w:tc>
          <w:tcPr>
            <w:tcW w:w="0" w:type="auto"/>
            <w:vMerge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учитель английского языка</w:t>
            </w:r>
          </w:p>
        </w:tc>
        <w:tc>
          <w:tcPr>
            <w:tcW w:w="0" w:type="auto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………………………………</w:t>
            </w:r>
          </w:p>
        </w:tc>
      </w:tr>
      <w:tr w:rsidR="006660F0" w:rsidRPr="00AB14C8" w:rsidTr="007B040F">
        <w:tc>
          <w:tcPr>
            <w:tcW w:w="0" w:type="auto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660F0" w:rsidRPr="00AB14C8" w:rsidTr="007B040F">
        <w:tc>
          <w:tcPr>
            <w:tcW w:w="0" w:type="auto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660F0" w:rsidRPr="00AB14C8" w:rsidTr="007B040F">
        <w:tc>
          <w:tcPr>
            <w:tcW w:w="0" w:type="auto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район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660F0" w:rsidRPr="00AB14C8" w:rsidTr="007B040F">
        <w:tc>
          <w:tcPr>
            <w:tcW w:w="0" w:type="auto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номер телефона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660F0" w:rsidRPr="00AB14C8" w:rsidTr="007B040F">
        <w:tc>
          <w:tcPr>
            <w:tcW w:w="0" w:type="auto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e-mail </w:t>
            </w:r>
            <w:r w:rsidRPr="00AB14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адрес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660F0" w:rsidRPr="00AB14C8" w:rsidRDefault="006660F0" w:rsidP="006660F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660F0" w:rsidRPr="00AB14C8" w:rsidRDefault="006660F0" w:rsidP="006660F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E32364" w:rsidRPr="00AB14C8" w:rsidRDefault="00E32364">
      <w:pPr>
        <w:rPr>
          <w:rFonts w:ascii="Times New Roman" w:hAnsi="Times New Roman" w:cs="Times New Roman"/>
          <w:sz w:val="24"/>
          <w:szCs w:val="24"/>
        </w:rPr>
      </w:pPr>
    </w:p>
    <w:sectPr w:rsidR="00E32364" w:rsidRPr="00AB14C8">
      <w:footnotePr>
        <w:pos w:val="beneathText"/>
      </w:footnotePr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64"/>
    <w:rsid w:val="001262AC"/>
    <w:rsid w:val="002434B1"/>
    <w:rsid w:val="006660F0"/>
    <w:rsid w:val="007508AF"/>
    <w:rsid w:val="009438BB"/>
    <w:rsid w:val="00AB14C8"/>
    <w:rsid w:val="00E32364"/>
    <w:rsid w:val="00EE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conte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Аида Ибрагимова</cp:lastModifiedBy>
  <cp:revision>2</cp:revision>
  <dcterms:created xsi:type="dcterms:W3CDTF">2019-11-20T14:32:00Z</dcterms:created>
  <dcterms:modified xsi:type="dcterms:W3CDTF">2019-11-20T14:32:00Z</dcterms:modified>
</cp:coreProperties>
</file>